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4F930" w14:textId="1B0450D7" w:rsidR="001B6815" w:rsidRPr="00FF5B2B" w:rsidRDefault="001B6815" w:rsidP="001B6815">
      <w:pPr>
        <w:spacing w:before="100" w:beforeAutospacing="1" w:after="100" w:afterAutospacing="1"/>
        <w:jc w:val="both"/>
        <w:rPr>
          <w:rFonts w:ascii="Arial" w:hAnsi="Arial" w:cs="Arial"/>
          <w:sz w:val="20"/>
          <w:szCs w:val="20"/>
        </w:rPr>
      </w:pPr>
      <w:r w:rsidRPr="00FF5B2B">
        <w:rPr>
          <w:rFonts w:ascii="Arial" w:hAnsi="Arial" w:cs="Arial"/>
          <w:sz w:val="20"/>
          <w:szCs w:val="20"/>
        </w:rPr>
        <w:t>COMUNICATO STAMPA</w:t>
      </w:r>
      <w:r w:rsidR="00FF5B2B">
        <w:rPr>
          <w:rFonts w:ascii="Arial" w:hAnsi="Arial" w:cs="Arial"/>
          <w:sz w:val="20"/>
          <w:szCs w:val="20"/>
        </w:rPr>
        <w:t xml:space="preserve"> - </w:t>
      </w:r>
      <w:r w:rsidRPr="00FF5B2B">
        <w:rPr>
          <w:rFonts w:ascii="Arial" w:hAnsi="Arial" w:cs="Arial"/>
          <w:sz w:val="20"/>
          <w:szCs w:val="20"/>
        </w:rPr>
        <w:t>13/01/2025</w:t>
      </w:r>
    </w:p>
    <w:p w14:paraId="129FF577" w14:textId="0BA874E4" w:rsidR="001B6815" w:rsidRPr="00FF5B2B" w:rsidRDefault="001B6815" w:rsidP="001B6815">
      <w:pPr>
        <w:spacing w:before="100" w:beforeAutospacing="1" w:after="100" w:afterAutospacing="1"/>
        <w:jc w:val="both"/>
        <w:rPr>
          <w:rFonts w:ascii="Arial" w:eastAsia="Times New Roman" w:hAnsi="Arial" w:cs="Arial"/>
          <w:b/>
          <w:kern w:val="0"/>
          <w:sz w:val="32"/>
          <w:szCs w:val="32"/>
          <w:lang w:eastAsia="it-IT"/>
          <w14:ligatures w14:val="none"/>
        </w:rPr>
      </w:pPr>
      <w:r w:rsidRPr="00FF5B2B">
        <w:rPr>
          <w:rFonts w:ascii="Arial" w:eastAsia="Times New Roman" w:hAnsi="Arial" w:cs="Arial"/>
          <w:b/>
          <w:kern w:val="0"/>
          <w:sz w:val="32"/>
          <w:szCs w:val="32"/>
          <w:lang w:eastAsia="it-IT"/>
          <w14:ligatures w14:val="none"/>
        </w:rPr>
        <w:t>Si può fare gelsibachicoltura in provincia di Belluno nel terzo millennio?</w:t>
      </w:r>
    </w:p>
    <w:p w14:paraId="1D989AB8" w14:textId="77777777" w:rsidR="001B6815" w:rsidRPr="00526439" w:rsidRDefault="001B6815" w:rsidP="001B6815">
      <w:pPr>
        <w:spacing w:before="100" w:beforeAutospacing="1" w:after="100" w:afterAutospacing="1"/>
        <w:jc w:val="both"/>
        <w:rPr>
          <w:rFonts w:ascii="Arial" w:eastAsia="Times New Roman" w:hAnsi="Arial" w:cs="Arial"/>
          <w:kern w:val="0"/>
          <w:lang w:eastAsia="it-IT"/>
          <w14:ligatures w14:val="none"/>
        </w:rPr>
      </w:pPr>
      <w:r w:rsidRPr="00FF5B2B">
        <w:rPr>
          <w:rFonts w:ascii="Arial" w:eastAsia="Times New Roman" w:hAnsi="Arial" w:cs="Arial"/>
          <w:b/>
          <w:bCs/>
          <w:kern w:val="0"/>
          <w:lang w:eastAsia="it-IT"/>
          <w14:ligatures w14:val="none"/>
        </w:rPr>
        <w:t>Evento pubblico venerdì 17 gennaio a Sedico per riscoprire la seta e le sue opportunità future</w:t>
      </w:r>
    </w:p>
    <w:p w14:paraId="02743913" w14:textId="3BF4475A" w:rsidR="001B6815" w:rsidRPr="00526439" w:rsidRDefault="001B6815" w:rsidP="001B6815">
      <w:pPr>
        <w:spacing w:before="100" w:beforeAutospacing="1" w:after="100" w:afterAutospacing="1"/>
        <w:jc w:val="both"/>
        <w:rPr>
          <w:rFonts w:ascii="Arial" w:eastAsia="Times New Roman" w:hAnsi="Arial" w:cs="Arial"/>
          <w:kern w:val="0"/>
          <w:lang w:eastAsia="it-IT"/>
          <w14:ligatures w14:val="none"/>
        </w:rPr>
      </w:pPr>
      <w:r w:rsidRPr="00FF5B2B">
        <w:rPr>
          <w:rFonts w:ascii="Arial" w:eastAsia="Times New Roman" w:hAnsi="Arial" w:cs="Arial"/>
          <w:b/>
          <w:bCs/>
          <w:kern w:val="0"/>
          <w:lang w:eastAsia="it-IT"/>
          <w14:ligatures w14:val="none"/>
        </w:rPr>
        <w:t>Belluno</w:t>
      </w:r>
      <w:r w:rsidRPr="00526439">
        <w:rPr>
          <w:rFonts w:ascii="Arial" w:eastAsia="Times New Roman" w:hAnsi="Arial" w:cs="Arial"/>
          <w:kern w:val="0"/>
          <w:lang w:eastAsia="it-IT"/>
          <w14:ligatures w14:val="none"/>
        </w:rPr>
        <w:t xml:space="preserve"> </w:t>
      </w:r>
      <w:r w:rsidR="00FF5B2B">
        <w:rPr>
          <w:rFonts w:ascii="Arial" w:eastAsia="Times New Roman" w:hAnsi="Arial" w:cs="Arial"/>
          <w:kern w:val="0"/>
          <w:lang w:eastAsia="it-IT"/>
          <w14:ligatures w14:val="none"/>
        </w:rPr>
        <w:t>-</w:t>
      </w:r>
      <w:r w:rsidRPr="00526439">
        <w:rPr>
          <w:rFonts w:ascii="Arial" w:eastAsia="Times New Roman" w:hAnsi="Arial" w:cs="Arial"/>
          <w:kern w:val="0"/>
          <w:lang w:eastAsia="it-IT"/>
          <w14:ligatures w14:val="none"/>
        </w:rPr>
        <w:t xml:space="preserve"> La provincia di Belluno riscopre il fascino e il potenziale della seta. Venerdì 17 gennaio, dalle 10 alle 12, presso il Centro Culturale Polifunzionale di Sedico (BL), si terrà un incontro pubblico dedicato alle opportunità legate al rilancio della filiera serica in un territorio che guarda al futuro senza dimenticare la tradizione.</w:t>
      </w:r>
    </w:p>
    <w:p w14:paraId="3FBE322B" w14:textId="77777777" w:rsidR="001B6815" w:rsidRPr="00526439" w:rsidRDefault="001B6815" w:rsidP="001B6815">
      <w:pPr>
        <w:spacing w:before="100" w:beforeAutospacing="1" w:after="100" w:afterAutospacing="1"/>
        <w:jc w:val="both"/>
        <w:rPr>
          <w:rFonts w:ascii="Arial" w:eastAsia="Times New Roman" w:hAnsi="Arial" w:cs="Arial"/>
          <w:kern w:val="0"/>
          <w:lang w:eastAsia="it-IT"/>
          <w14:ligatures w14:val="none"/>
        </w:rPr>
      </w:pPr>
      <w:r w:rsidRPr="00FF5B2B">
        <w:rPr>
          <w:rFonts w:ascii="Arial" w:hAnsi="Arial" w:cs="Arial"/>
        </w:rPr>
        <w:t xml:space="preserve">L'incontro è stato organizzato per </w:t>
      </w:r>
      <w:r w:rsidRPr="00FF5B2B">
        <w:rPr>
          <w:rFonts w:ascii="Arial" w:hAnsi="Arial" w:cs="Arial"/>
          <w:b/>
        </w:rPr>
        <w:t>promuovere la coltivazione del gelso e l'allevamento del baco da seta</w:t>
      </w:r>
      <w:r w:rsidRPr="00FF5B2B">
        <w:rPr>
          <w:rFonts w:ascii="Arial" w:hAnsi="Arial" w:cs="Arial"/>
        </w:rPr>
        <w:t xml:space="preserve">, attività che sono ritornate in provincia grazie ai progetti avviati negli ultimi dieci anni dalla Cooperativa Sociale Cantiere della Provvidenza di Belluno. Si tratta di un tema di crescente interesse, poiché la ripartenza di una </w:t>
      </w:r>
      <w:r w:rsidRPr="00FF5B2B">
        <w:rPr>
          <w:rFonts w:ascii="Arial" w:hAnsi="Arial" w:cs="Arial"/>
          <w:b/>
        </w:rPr>
        <w:t xml:space="preserve">filiera della seta interamente 100% Made in </w:t>
      </w:r>
      <w:proofErr w:type="spellStart"/>
      <w:r w:rsidRPr="00FF5B2B">
        <w:rPr>
          <w:rFonts w:ascii="Arial" w:hAnsi="Arial" w:cs="Arial"/>
          <w:b/>
        </w:rPr>
        <w:t>Italy</w:t>
      </w:r>
      <w:proofErr w:type="spellEnd"/>
      <w:r w:rsidRPr="00FF5B2B">
        <w:rPr>
          <w:rFonts w:ascii="Arial" w:hAnsi="Arial" w:cs="Arial"/>
          <w:b/>
        </w:rPr>
        <w:t xml:space="preserve"> </w:t>
      </w:r>
      <w:r w:rsidRPr="00FF5B2B">
        <w:rPr>
          <w:rFonts w:ascii="Arial" w:hAnsi="Arial" w:cs="Arial"/>
        </w:rPr>
        <w:t>può rispondere alle esigenze di un mercato sempre più orientato verso prodotti certificati e completamente tracciabili, con opportunità di sviluppo che riguardano anche settori innovativi come cosmetica, farmaceutica e biomedicale.</w:t>
      </w:r>
    </w:p>
    <w:p w14:paraId="7E97722A" w14:textId="55B46223" w:rsidR="001B6815" w:rsidRPr="00FF5B2B" w:rsidRDefault="001B6815" w:rsidP="001B6815">
      <w:pPr>
        <w:spacing w:before="100" w:beforeAutospacing="1" w:after="100" w:afterAutospacing="1"/>
        <w:jc w:val="both"/>
        <w:rPr>
          <w:rFonts w:ascii="Arial" w:eastAsia="Times New Roman" w:hAnsi="Arial" w:cs="Arial"/>
          <w:b/>
          <w:bCs/>
          <w:kern w:val="0"/>
          <w:lang w:eastAsia="it-IT"/>
          <w14:ligatures w14:val="none"/>
        </w:rPr>
      </w:pPr>
      <w:r w:rsidRPr="00FF5B2B">
        <w:rPr>
          <w:rFonts w:ascii="Arial" w:hAnsi="Arial" w:cs="Arial"/>
        </w:rPr>
        <w:t xml:space="preserve">Tra gli interventi in programma, il Consigliere regionale </w:t>
      </w:r>
      <w:r w:rsidRPr="00FF5B2B">
        <w:rPr>
          <w:rStyle w:val="Enfasigrassetto"/>
          <w:rFonts w:ascii="Arial" w:hAnsi="Arial" w:cs="Arial"/>
        </w:rPr>
        <w:t>Giuseppe Pan</w:t>
      </w:r>
      <w:r w:rsidRPr="00FF5B2B">
        <w:rPr>
          <w:rFonts w:ascii="Arial" w:hAnsi="Arial" w:cs="Arial"/>
        </w:rPr>
        <w:t xml:space="preserve"> presenterà la </w:t>
      </w:r>
      <w:r w:rsidRPr="00FF5B2B">
        <w:rPr>
          <w:rStyle w:val="Enfasigrassetto"/>
          <w:rFonts w:ascii="Arial" w:hAnsi="Arial" w:cs="Arial"/>
        </w:rPr>
        <w:t>Legge Regionale sulla "Via della Seta Veneta"</w:t>
      </w:r>
      <w:r w:rsidRPr="00FF5B2B">
        <w:rPr>
          <w:rFonts w:ascii="Arial" w:hAnsi="Arial" w:cs="Arial"/>
        </w:rPr>
        <w:t>, che introduce misure di salvaguardia e valorizzazione dei gelsi e di promozione della gelsibachicoltura. La legge prevede anche la creazione di un itinerario turistico-culturale regionale, destinato a integrarsi con l’itinerario europeo della "Via della Seta"</w:t>
      </w:r>
      <w:r w:rsidR="00127870">
        <w:rPr>
          <w:rFonts w:ascii="Arial" w:hAnsi="Arial" w:cs="Arial"/>
        </w:rPr>
        <w:t xml:space="preserve">. </w:t>
      </w:r>
      <w:r w:rsidRPr="00FF5B2B">
        <w:rPr>
          <w:rFonts w:ascii="Arial" w:hAnsi="Arial" w:cs="Arial"/>
        </w:rPr>
        <w:t>Grazie a questa normativa, sono già state avviate azioni di sostegno economico per modernizzare il settore, stimolare nuove professionalità e favorire la creazione di posti di lavoro, anche attraverso il rilancio turistico-culturale.</w:t>
      </w:r>
      <w:r w:rsidRPr="00FF5B2B">
        <w:rPr>
          <w:rFonts w:ascii="Arial" w:eastAsia="Times New Roman" w:hAnsi="Arial" w:cs="Arial"/>
          <w:b/>
          <w:bCs/>
          <w:kern w:val="0"/>
          <w:lang w:eastAsia="it-IT"/>
          <w14:ligatures w14:val="none"/>
        </w:rPr>
        <w:t xml:space="preserve"> </w:t>
      </w:r>
    </w:p>
    <w:p w14:paraId="13039E3C" w14:textId="385612F6" w:rsidR="001B6815" w:rsidRPr="00FF5B2B" w:rsidRDefault="00127870" w:rsidP="001B6815">
      <w:pPr>
        <w:spacing w:before="100" w:beforeAutospacing="1" w:after="100" w:afterAutospacing="1"/>
        <w:jc w:val="both"/>
        <w:rPr>
          <w:rFonts w:ascii="Arial" w:hAnsi="Arial" w:cs="Arial"/>
        </w:rPr>
      </w:pPr>
      <w:r w:rsidRPr="00127870">
        <w:rPr>
          <w:rFonts w:ascii="Arial" w:hAnsi="Arial" w:cs="Arial"/>
        </w:rPr>
        <w:t xml:space="preserve">Dopo i saluti e l'introduzione di </w:t>
      </w:r>
      <w:r w:rsidRPr="00127870">
        <w:rPr>
          <w:rFonts w:ascii="Arial" w:hAnsi="Arial" w:cs="Arial"/>
          <w:b/>
          <w:bCs/>
        </w:rPr>
        <w:t>Tiziana Martire</w:t>
      </w:r>
      <w:r w:rsidRPr="00127870">
        <w:rPr>
          <w:rFonts w:ascii="Arial" w:hAnsi="Arial" w:cs="Arial"/>
        </w:rPr>
        <w:t>,</w:t>
      </w:r>
      <w:r w:rsidRPr="00127870">
        <w:rPr>
          <w:rFonts w:ascii="Arial" w:hAnsi="Arial" w:cs="Arial"/>
        </w:rPr>
        <w:t xml:space="preserve"> presidente d</w:t>
      </w:r>
      <w:r w:rsidR="009C0056">
        <w:rPr>
          <w:rFonts w:ascii="Arial" w:hAnsi="Arial" w:cs="Arial"/>
        </w:rPr>
        <w:t>el</w:t>
      </w:r>
      <w:r w:rsidRPr="00127870">
        <w:rPr>
          <w:rFonts w:ascii="Arial" w:hAnsi="Arial" w:cs="Arial"/>
        </w:rPr>
        <w:t xml:space="preserve"> Cantiere della Provvidenza</w:t>
      </w:r>
      <w:r>
        <w:rPr>
          <w:rFonts w:ascii="Arial" w:hAnsi="Arial" w:cs="Arial"/>
        </w:rPr>
        <w:t>,</w:t>
      </w:r>
      <w:r w:rsidRPr="00127870">
        <w:rPr>
          <w:rFonts w:ascii="Arial" w:hAnsi="Arial" w:cs="Arial"/>
        </w:rPr>
        <w:t xml:space="preserve"> interverrà</w:t>
      </w:r>
      <w:r>
        <w:rPr>
          <w:rFonts w:ascii="Calibri" w:hAnsi="Calibri" w:cs="Calibri"/>
          <w:color w:val="212121"/>
        </w:rPr>
        <w:t xml:space="preserve"> </w:t>
      </w:r>
      <w:r w:rsidR="001B6815" w:rsidRPr="00FF5B2B">
        <w:rPr>
          <w:rStyle w:val="Enfasigrassetto"/>
          <w:rFonts w:ascii="Arial" w:hAnsi="Arial" w:cs="Arial"/>
        </w:rPr>
        <w:t xml:space="preserve">Silvia </w:t>
      </w:r>
      <w:proofErr w:type="spellStart"/>
      <w:r w:rsidR="001B6815" w:rsidRPr="00FF5B2B">
        <w:rPr>
          <w:rStyle w:val="Enfasigrassetto"/>
          <w:rFonts w:ascii="Arial" w:hAnsi="Arial" w:cs="Arial"/>
        </w:rPr>
        <w:t>Cappellozza</w:t>
      </w:r>
      <w:proofErr w:type="spellEnd"/>
      <w:r w:rsidR="001B6815" w:rsidRPr="00FF5B2B">
        <w:rPr>
          <w:rFonts w:ascii="Arial" w:hAnsi="Arial" w:cs="Arial"/>
        </w:rPr>
        <w:t xml:space="preserve">, responsabile del Laboratorio di Gelsibachicoltura del CREA di Padova, che illustrerà la connessione tra il rilancio della filiera serica in Veneto e il progetto europeo </w:t>
      </w:r>
      <w:r w:rsidR="001B6815" w:rsidRPr="00FF5B2B">
        <w:rPr>
          <w:rStyle w:val="Enfasigrassetto"/>
          <w:rFonts w:ascii="Arial" w:hAnsi="Arial" w:cs="Arial"/>
        </w:rPr>
        <w:t>ARACNE</w:t>
      </w:r>
      <w:r w:rsidR="001B6815" w:rsidRPr="00FF5B2B">
        <w:rPr>
          <w:rFonts w:ascii="Arial" w:hAnsi="Arial" w:cs="Arial"/>
        </w:rPr>
        <w:t>, finanziat</w:t>
      </w:r>
      <w:r w:rsidR="00FF5B2B">
        <w:rPr>
          <w:rFonts w:ascii="Arial" w:hAnsi="Arial" w:cs="Arial"/>
        </w:rPr>
        <w:t>o dal Programma Horizon Europe, che punt</w:t>
      </w:r>
      <w:r w:rsidR="001B6815" w:rsidRPr="00FF5B2B">
        <w:rPr>
          <w:rFonts w:ascii="Arial" w:hAnsi="Arial" w:cs="Arial"/>
        </w:rPr>
        <w:t>a a sostenere il ruolo della seta nell’arte e nel patrimonio culturale, sia a livello nazionale che europeo.</w:t>
      </w:r>
    </w:p>
    <w:p w14:paraId="0CDA29B5" w14:textId="10694311" w:rsidR="001B6815" w:rsidRPr="00526439" w:rsidRDefault="001B6815" w:rsidP="001B6815">
      <w:pPr>
        <w:spacing w:before="100" w:beforeAutospacing="1" w:after="100" w:afterAutospacing="1"/>
        <w:jc w:val="both"/>
        <w:rPr>
          <w:rFonts w:ascii="Arial" w:eastAsia="Times New Roman" w:hAnsi="Arial" w:cs="Arial"/>
          <w:kern w:val="0"/>
          <w:lang w:eastAsia="it-IT"/>
          <w14:ligatures w14:val="none"/>
        </w:rPr>
      </w:pPr>
      <w:r w:rsidRPr="00FF5B2B">
        <w:rPr>
          <w:rFonts w:ascii="Arial" w:hAnsi="Arial" w:cs="Arial"/>
        </w:rPr>
        <w:t xml:space="preserve">Durante l’evento sarà presentato in anteprima il documentario </w:t>
      </w:r>
      <w:r w:rsidRPr="00FF5B2B">
        <w:rPr>
          <w:rStyle w:val="Enfasigrassetto"/>
          <w:rFonts w:ascii="Arial" w:hAnsi="Arial" w:cs="Arial"/>
        </w:rPr>
        <w:t>"Seta – i nuovi protagonisti di un viaggio senza tempo"</w:t>
      </w:r>
      <w:r w:rsidRPr="00FF5B2B">
        <w:rPr>
          <w:rFonts w:ascii="Arial" w:hAnsi="Arial" w:cs="Arial"/>
        </w:rPr>
        <w:t xml:space="preserve">, realizzato da </w:t>
      </w:r>
      <w:proofErr w:type="spellStart"/>
      <w:r w:rsidRPr="00FF5B2B">
        <w:rPr>
          <w:rFonts w:ascii="Arial" w:hAnsi="Arial" w:cs="Arial"/>
        </w:rPr>
        <w:t>TeleBelluno</w:t>
      </w:r>
      <w:proofErr w:type="spellEnd"/>
      <w:r w:rsidRPr="00FF5B2B">
        <w:rPr>
          <w:rFonts w:ascii="Arial" w:hAnsi="Arial" w:cs="Arial"/>
        </w:rPr>
        <w:t xml:space="preserve"> - Dolomiti Production su idea del Cantiere della Provvidenza. Destinato alla diffusione su emittenti regionali e nazionali, il documentario esplora la storia della gelsibachicoltura, dagli albori ai giorni nostri, e le prospettive innovative legate alla seta e all’utilizzo dei suoi sottoprodotti. Oltre al Cantiere della Provvidenza, il documentario include il contributo del CREA di Padova, di agricoltori della rete di imprese "Bachicoltura </w:t>
      </w:r>
      <w:proofErr w:type="spellStart"/>
      <w:r w:rsidRPr="00FF5B2B">
        <w:rPr>
          <w:rFonts w:ascii="Arial" w:hAnsi="Arial" w:cs="Arial"/>
        </w:rPr>
        <w:t>Setica</w:t>
      </w:r>
      <w:proofErr w:type="spellEnd"/>
      <w:r w:rsidRPr="00FF5B2B">
        <w:rPr>
          <w:rFonts w:ascii="Arial" w:hAnsi="Arial" w:cs="Arial"/>
        </w:rPr>
        <w:t>", delle aziende</w:t>
      </w:r>
      <w:r w:rsidR="00FF5B2B">
        <w:rPr>
          <w:rFonts w:ascii="Arial" w:hAnsi="Arial" w:cs="Arial"/>
        </w:rPr>
        <w:t xml:space="preserve"> farmaceutiche</w:t>
      </w:r>
      <w:r w:rsidRPr="00FF5B2B">
        <w:rPr>
          <w:rFonts w:ascii="Arial" w:hAnsi="Arial" w:cs="Arial"/>
        </w:rPr>
        <w:t xml:space="preserve"> </w:t>
      </w:r>
      <w:proofErr w:type="spellStart"/>
      <w:r w:rsidRPr="00FF5B2B">
        <w:rPr>
          <w:rStyle w:val="Enfasigrassetto"/>
          <w:rFonts w:ascii="Arial" w:hAnsi="Arial" w:cs="Arial"/>
        </w:rPr>
        <w:t>Indena</w:t>
      </w:r>
      <w:proofErr w:type="spellEnd"/>
      <w:r w:rsidRPr="00FF5B2B">
        <w:rPr>
          <w:rFonts w:ascii="Arial" w:hAnsi="Arial" w:cs="Arial"/>
        </w:rPr>
        <w:t xml:space="preserve"> e </w:t>
      </w:r>
      <w:proofErr w:type="spellStart"/>
      <w:r w:rsidRPr="00FF5B2B">
        <w:rPr>
          <w:rStyle w:val="Enfasigrassetto"/>
          <w:rFonts w:ascii="Arial" w:hAnsi="Arial" w:cs="Arial"/>
        </w:rPr>
        <w:t>Unifarco</w:t>
      </w:r>
      <w:proofErr w:type="spellEnd"/>
      <w:r w:rsidRPr="00FF5B2B">
        <w:rPr>
          <w:rFonts w:ascii="Arial" w:hAnsi="Arial" w:cs="Arial"/>
        </w:rPr>
        <w:t xml:space="preserve"> e dell’impresa orafa </w:t>
      </w:r>
      <w:r w:rsidRPr="00FF5B2B">
        <w:rPr>
          <w:rStyle w:val="Enfasigrassetto"/>
          <w:rFonts w:ascii="Arial" w:hAnsi="Arial" w:cs="Arial"/>
        </w:rPr>
        <w:t>D’</w:t>
      </w:r>
      <w:proofErr w:type="spellStart"/>
      <w:r w:rsidRPr="00FF5B2B">
        <w:rPr>
          <w:rStyle w:val="Enfasigrassetto"/>
          <w:rFonts w:ascii="Arial" w:hAnsi="Arial" w:cs="Arial"/>
        </w:rPr>
        <w:t>orica</w:t>
      </w:r>
      <w:proofErr w:type="spellEnd"/>
      <w:r w:rsidR="00FF5B2B">
        <w:rPr>
          <w:rFonts w:ascii="Arial" w:hAnsi="Arial" w:cs="Arial"/>
        </w:rPr>
        <w:t>.</w:t>
      </w:r>
    </w:p>
    <w:p w14:paraId="287ECA4A" w14:textId="5BEDC175" w:rsidR="001B6815" w:rsidRPr="00526439" w:rsidRDefault="001B6815" w:rsidP="001B6815">
      <w:pPr>
        <w:spacing w:before="100" w:beforeAutospacing="1" w:after="100" w:afterAutospacing="1"/>
        <w:jc w:val="both"/>
        <w:rPr>
          <w:rFonts w:ascii="Arial" w:eastAsia="Times New Roman" w:hAnsi="Arial" w:cs="Arial"/>
          <w:kern w:val="0"/>
          <w:lang w:eastAsia="it-IT"/>
          <w14:ligatures w14:val="none"/>
        </w:rPr>
      </w:pPr>
      <w:r w:rsidRPr="00FF5B2B">
        <w:rPr>
          <w:rFonts w:ascii="Arial" w:hAnsi="Arial" w:cs="Arial"/>
          <w:kern w:val="0"/>
        </w:rPr>
        <w:lastRenderedPageBreak/>
        <w:t xml:space="preserve">A presentare la rete di Imprese "Bachicoltura </w:t>
      </w:r>
      <w:proofErr w:type="spellStart"/>
      <w:r w:rsidRPr="00FF5B2B">
        <w:rPr>
          <w:rFonts w:ascii="Arial" w:hAnsi="Arial" w:cs="Arial"/>
          <w:kern w:val="0"/>
        </w:rPr>
        <w:t>Setica</w:t>
      </w:r>
      <w:proofErr w:type="spellEnd"/>
      <w:r w:rsidRPr="00FF5B2B">
        <w:rPr>
          <w:rFonts w:ascii="Arial" w:hAnsi="Arial" w:cs="Arial"/>
          <w:kern w:val="0"/>
        </w:rPr>
        <w:t xml:space="preserve">", costituita da </w:t>
      </w:r>
      <w:r w:rsidR="00FF5B2B">
        <w:rPr>
          <w:rFonts w:ascii="Arial" w:hAnsi="Arial" w:cs="Arial"/>
          <w:kern w:val="0"/>
        </w:rPr>
        <w:t>agricoltori</w:t>
      </w:r>
      <w:r w:rsidRPr="00FF5B2B">
        <w:rPr>
          <w:rFonts w:ascii="Arial" w:hAnsi="Arial" w:cs="Arial"/>
          <w:kern w:val="0"/>
        </w:rPr>
        <w:t xml:space="preserve"> vene</w:t>
      </w:r>
      <w:r w:rsidR="00FF5B2B">
        <w:rPr>
          <w:rFonts w:ascii="Arial" w:hAnsi="Arial" w:cs="Arial"/>
          <w:kern w:val="0"/>
        </w:rPr>
        <w:t>ti</w:t>
      </w:r>
      <w:r w:rsidRPr="00FF5B2B">
        <w:rPr>
          <w:rFonts w:ascii="Arial" w:hAnsi="Arial" w:cs="Arial"/>
          <w:kern w:val="0"/>
        </w:rPr>
        <w:t xml:space="preserve">, </w:t>
      </w:r>
      <w:r w:rsidRPr="00526439">
        <w:rPr>
          <w:rFonts w:ascii="Arial" w:eastAsia="Times New Roman" w:hAnsi="Arial" w:cs="Arial"/>
          <w:kern w:val="0"/>
          <w:lang w:eastAsia="it-IT"/>
          <w14:ligatures w14:val="none"/>
        </w:rPr>
        <w:t xml:space="preserve">saranno </w:t>
      </w:r>
      <w:r w:rsidRPr="00FF5B2B">
        <w:rPr>
          <w:rFonts w:ascii="Arial" w:eastAsia="Times New Roman" w:hAnsi="Arial" w:cs="Arial"/>
          <w:b/>
          <w:bCs/>
          <w:kern w:val="0"/>
          <w:lang w:eastAsia="it-IT"/>
          <w14:ligatures w14:val="none"/>
        </w:rPr>
        <w:t>Angelo Paganin</w:t>
      </w:r>
      <w:r w:rsidRPr="00526439">
        <w:rPr>
          <w:rFonts w:ascii="Arial" w:eastAsia="Times New Roman" w:hAnsi="Arial" w:cs="Arial"/>
          <w:kern w:val="0"/>
          <w:lang w:eastAsia="it-IT"/>
          <w14:ligatures w14:val="none"/>
        </w:rPr>
        <w:t xml:space="preserve">, direttore del Cantiere della Provvidenza, e </w:t>
      </w:r>
      <w:r w:rsidRPr="00FF5B2B">
        <w:rPr>
          <w:rFonts w:ascii="Arial" w:eastAsia="Times New Roman" w:hAnsi="Arial" w:cs="Arial"/>
          <w:b/>
          <w:bCs/>
          <w:kern w:val="0"/>
          <w:lang w:eastAsia="it-IT"/>
          <w14:ligatures w14:val="none"/>
        </w:rPr>
        <w:t>Domenico De Bacco</w:t>
      </w:r>
      <w:r w:rsidRPr="00526439">
        <w:rPr>
          <w:rFonts w:ascii="Arial" w:eastAsia="Times New Roman" w:hAnsi="Arial" w:cs="Arial"/>
          <w:kern w:val="0"/>
          <w:lang w:eastAsia="it-IT"/>
          <w14:ligatures w14:val="none"/>
        </w:rPr>
        <w:t xml:space="preserve">, dell’omonima azienda agricola, attualmente unici </w:t>
      </w:r>
      <w:proofErr w:type="spellStart"/>
      <w:r w:rsidR="00FF5B2B">
        <w:rPr>
          <w:rFonts w:ascii="Arial" w:eastAsia="Times New Roman" w:hAnsi="Arial" w:cs="Arial"/>
          <w:kern w:val="0"/>
          <w:lang w:eastAsia="it-IT"/>
          <w14:ligatures w14:val="none"/>
        </w:rPr>
        <w:t>gelsibachicoltori</w:t>
      </w:r>
      <w:proofErr w:type="spellEnd"/>
      <w:r w:rsidRPr="00526439">
        <w:rPr>
          <w:rFonts w:ascii="Arial" w:eastAsia="Times New Roman" w:hAnsi="Arial" w:cs="Arial"/>
          <w:kern w:val="0"/>
          <w:lang w:eastAsia="it-IT"/>
          <w14:ligatures w14:val="none"/>
        </w:rPr>
        <w:t xml:space="preserve"> operativi in provincia.</w:t>
      </w:r>
    </w:p>
    <w:p w14:paraId="232341F1" w14:textId="77777777" w:rsidR="001B6815" w:rsidRPr="00526439" w:rsidRDefault="001B6815" w:rsidP="001B6815">
      <w:pPr>
        <w:spacing w:before="100" w:beforeAutospacing="1" w:after="100" w:afterAutospacing="1"/>
        <w:jc w:val="both"/>
        <w:rPr>
          <w:rFonts w:ascii="Arial" w:hAnsi="Arial" w:cs="Arial"/>
        </w:rPr>
      </w:pPr>
      <w:r w:rsidRPr="00FF5B2B">
        <w:rPr>
          <w:rFonts w:ascii="Arial" w:hAnsi="Arial" w:cs="Arial"/>
        </w:rPr>
        <w:t xml:space="preserve">L’iniziativa rientra nel progetto </w:t>
      </w:r>
      <w:r w:rsidRPr="00FF5B2B">
        <w:rPr>
          <w:rStyle w:val="Enfasigrassetto"/>
          <w:rFonts w:ascii="Arial" w:hAnsi="Arial" w:cs="Arial"/>
        </w:rPr>
        <w:t xml:space="preserve">Habitat 2022 "Villa </w:t>
      </w:r>
      <w:proofErr w:type="spellStart"/>
      <w:r w:rsidRPr="00FF5B2B">
        <w:rPr>
          <w:rStyle w:val="Enfasigrassetto"/>
          <w:rFonts w:ascii="Arial" w:hAnsi="Arial" w:cs="Arial"/>
        </w:rPr>
        <w:t>Zuppani</w:t>
      </w:r>
      <w:proofErr w:type="spellEnd"/>
      <w:r w:rsidRPr="00FF5B2B">
        <w:rPr>
          <w:rStyle w:val="Enfasigrassetto"/>
          <w:rFonts w:ascii="Arial" w:hAnsi="Arial" w:cs="Arial"/>
        </w:rPr>
        <w:t>, la ricchezza della biodiversità</w:t>
      </w:r>
      <w:r w:rsidRPr="00FF5B2B">
        <w:rPr>
          <w:rFonts w:ascii="Arial" w:eastAsia="Times New Roman" w:hAnsi="Arial" w:cs="Arial"/>
          <w:b/>
          <w:bCs/>
          <w:kern w:val="0"/>
          <w:lang w:eastAsia="it-IT"/>
          <w14:ligatures w14:val="none"/>
        </w:rPr>
        <w:t>"</w:t>
      </w:r>
      <w:r w:rsidRPr="00526439">
        <w:rPr>
          <w:rFonts w:ascii="Arial" w:eastAsia="Times New Roman" w:hAnsi="Arial" w:cs="Arial"/>
          <w:kern w:val="0"/>
          <w:lang w:eastAsia="it-IT"/>
          <w14:ligatures w14:val="none"/>
        </w:rPr>
        <w:t xml:space="preserve">, sostenuto dalla </w:t>
      </w:r>
      <w:r w:rsidRPr="00FF5B2B">
        <w:rPr>
          <w:rFonts w:ascii="Arial" w:eastAsia="Times New Roman" w:hAnsi="Arial" w:cs="Arial"/>
          <w:b/>
          <w:bCs/>
          <w:kern w:val="0"/>
          <w:lang w:eastAsia="it-IT"/>
          <w14:ligatures w14:val="none"/>
        </w:rPr>
        <w:t xml:space="preserve">Fondazione Cariverona </w:t>
      </w:r>
      <w:r w:rsidRPr="00FF5B2B">
        <w:rPr>
          <w:rFonts w:ascii="Arial" w:eastAsia="Times New Roman" w:hAnsi="Arial" w:cs="Arial"/>
          <w:kern w:val="0"/>
          <w:lang w:eastAsia="it-IT"/>
          <w14:ligatures w14:val="none"/>
        </w:rPr>
        <w:t>e di cui la</w:t>
      </w:r>
      <w:r w:rsidRPr="00526439">
        <w:rPr>
          <w:rFonts w:ascii="Arial" w:eastAsia="Times New Roman" w:hAnsi="Arial" w:cs="Arial"/>
          <w:kern w:val="0"/>
          <w:lang w:eastAsia="it-IT"/>
          <w14:ligatures w14:val="none"/>
        </w:rPr>
        <w:t xml:space="preserve"> </w:t>
      </w:r>
      <w:r w:rsidRPr="00526439">
        <w:rPr>
          <w:rFonts w:ascii="Arial" w:eastAsia="Times New Roman" w:hAnsi="Arial" w:cs="Arial"/>
          <w:b/>
          <w:kern w:val="0"/>
          <w:lang w:eastAsia="it-IT"/>
          <w14:ligatures w14:val="none"/>
        </w:rPr>
        <w:t>Provincia di Belluno</w:t>
      </w:r>
      <w:r w:rsidRPr="00526439">
        <w:rPr>
          <w:rFonts w:ascii="Arial" w:eastAsia="Times New Roman" w:hAnsi="Arial" w:cs="Arial"/>
          <w:kern w:val="0"/>
          <w:lang w:eastAsia="it-IT"/>
          <w14:ligatures w14:val="none"/>
        </w:rPr>
        <w:t xml:space="preserve"> </w:t>
      </w:r>
      <w:r w:rsidRPr="00FF5B2B">
        <w:rPr>
          <w:rFonts w:ascii="Arial" w:eastAsia="Times New Roman" w:hAnsi="Arial" w:cs="Arial"/>
          <w:kern w:val="0"/>
          <w:lang w:eastAsia="it-IT"/>
          <w14:ligatures w14:val="none"/>
        </w:rPr>
        <w:t>è capofila</w:t>
      </w:r>
      <w:r w:rsidRPr="00FF5B2B">
        <w:rPr>
          <w:rFonts w:ascii="Arial" w:hAnsi="Arial" w:cs="Arial"/>
        </w:rPr>
        <w:t xml:space="preserve">. Il progetto mira alla riqualificazione della </w:t>
      </w:r>
      <w:proofErr w:type="spellStart"/>
      <w:r w:rsidRPr="00FF5B2B">
        <w:rPr>
          <w:rFonts w:ascii="Arial" w:hAnsi="Arial" w:cs="Arial"/>
        </w:rPr>
        <w:t>Valbelluna</w:t>
      </w:r>
      <w:proofErr w:type="spellEnd"/>
      <w:r w:rsidRPr="00FF5B2B">
        <w:rPr>
          <w:rFonts w:ascii="Arial" w:hAnsi="Arial" w:cs="Arial"/>
        </w:rPr>
        <w:t xml:space="preserve"> per la salvaguardia dell’ecosistema, del paesaggio e della biodiversità, e vede il coinvolgimento di </w:t>
      </w:r>
      <w:r w:rsidRPr="00FF5B2B">
        <w:rPr>
          <w:rFonts w:ascii="Arial" w:hAnsi="Arial" w:cs="Arial"/>
          <w:b/>
        </w:rPr>
        <w:t>Regione Veneto, Comune di Sedico, CREA di Padova, Veneto Agricoltura</w:t>
      </w:r>
      <w:r w:rsidRPr="00FF5B2B">
        <w:rPr>
          <w:rFonts w:ascii="Arial" w:hAnsi="Arial" w:cs="Arial"/>
        </w:rPr>
        <w:t xml:space="preserve"> e delle principali associazioni di categoria del settore agricolo (</w:t>
      </w:r>
      <w:r w:rsidRPr="00FF5B2B">
        <w:rPr>
          <w:rFonts w:ascii="Arial" w:hAnsi="Arial" w:cs="Arial"/>
          <w:b/>
        </w:rPr>
        <w:t>Confagricoltura, Coldiretti e CIA Belluno</w:t>
      </w:r>
      <w:r w:rsidRPr="00FF5B2B">
        <w:rPr>
          <w:rFonts w:ascii="Arial" w:hAnsi="Arial" w:cs="Arial"/>
        </w:rPr>
        <w:t>), che stanno sensibilizzando i propri associati sull’opportunità di aderire alla filiera produttiva.</w:t>
      </w:r>
    </w:p>
    <w:p w14:paraId="580D6D9E" w14:textId="77777777" w:rsidR="001B6815" w:rsidRPr="00526439" w:rsidRDefault="001B6815" w:rsidP="001B6815">
      <w:pPr>
        <w:spacing w:before="100" w:beforeAutospacing="1" w:after="100" w:afterAutospacing="1"/>
        <w:jc w:val="both"/>
        <w:rPr>
          <w:rFonts w:ascii="Arial" w:eastAsia="Times New Roman" w:hAnsi="Arial" w:cs="Arial"/>
          <w:kern w:val="0"/>
          <w:lang w:eastAsia="it-IT"/>
          <w14:ligatures w14:val="none"/>
        </w:rPr>
      </w:pPr>
      <w:r w:rsidRPr="00FF5B2B">
        <w:rPr>
          <w:rFonts w:ascii="Arial" w:eastAsia="Times New Roman" w:hAnsi="Arial" w:cs="Arial"/>
          <w:kern w:val="0"/>
          <w:lang w:eastAsia="it-IT"/>
          <w14:ligatures w14:val="none"/>
        </w:rPr>
        <w:t xml:space="preserve">Infine, </w:t>
      </w:r>
      <w:r w:rsidRPr="00FF5B2B">
        <w:rPr>
          <w:rFonts w:ascii="Arial" w:eastAsia="Times New Roman" w:hAnsi="Arial" w:cs="Arial"/>
          <w:b/>
          <w:bCs/>
          <w:kern w:val="0"/>
          <w:lang w:eastAsia="it-IT"/>
          <w14:ligatures w14:val="none"/>
        </w:rPr>
        <w:t>Enzo Busetto</w:t>
      </w:r>
      <w:r w:rsidRPr="001B6815">
        <w:rPr>
          <w:rFonts w:ascii="Arial" w:eastAsia="Times New Roman" w:hAnsi="Arial" w:cs="Arial"/>
          <w:kern w:val="0"/>
          <w:lang w:eastAsia="it-IT"/>
          <w14:ligatures w14:val="none"/>
        </w:rPr>
        <w:t>, dirigente dell’Istituto Agrario A. Dalla Lucia di Feltre e coordinatore regionale degli istituti veneti coinvolti nel progetto ARACNE</w:t>
      </w:r>
      <w:r w:rsidRPr="00FF5B2B">
        <w:rPr>
          <w:rFonts w:ascii="Arial" w:eastAsia="Times New Roman" w:hAnsi="Arial" w:cs="Arial"/>
          <w:kern w:val="0"/>
          <w:lang w:eastAsia="it-IT"/>
          <w14:ligatures w14:val="none"/>
        </w:rPr>
        <w:t xml:space="preserve">, </w:t>
      </w:r>
      <w:r w:rsidRPr="001B6815">
        <w:rPr>
          <w:rFonts w:ascii="Arial" w:eastAsia="Times New Roman" w:hAnsi="Arial" w:cs="Arial"/>
          <w:kern w:val="0"/>
          <w:lang w:eastAsia="it-IT"/>
          <w14:ligatures w14:val="none"/>
        </w:rPr>
        <w:t xml:space="preserve">si soffermerà sul ruolo </w:t>
      </w:r>
      <w:r w:rsidRPr="00FF5B2B">
        <w:rPr>
          <w:rFonts w:ascii="Arial" w:eastAsia="Times New Roman" w:hAnsi="Arial" w:cs="Arial"/>
          <w:kern w:val="0"/>
          <w:lang w:eastAsia="it-IT"/>
          <w14:ligatures w14:val="none"/>
        </w:rPr>
        <w:t xml:space="preserve">degli </w:t>
      </w:r>
      <w:r w:rsidRPr="00FF5B2B">
        <w:rPr>
          <w:rFonts w:ascii="Arial" w:eastAsia="Times New Roman" w:hAnsi="Arial" w:cs="Arial"/>
          <w:bCs/>
          <w:kern w:val="0"/>
          <w:lang w:eastAsia="it-IT"/>
          <w14:ligatures w14:val="none"/>
        </w:rPr>
        <w:t>Istituti Agrari</w:t>
      </w:r>
      <w:r w:rsidRPr="00FF5B2B">
        <w:rPr>
          <w:rFonts w:ascii="Arial" w:eastAsia="Times New Roman" w:hAnsi="Arial" w:cs="Arial"/>
          <w:kern w:val="0"/>
          <w:lang w:eastAsia="it-IT"/>
          <w14:ligatures w14:val="none"/>
        </w:rPr>
        <w:t xml:space="preserve"> nei progetti regionali ed europei legati alla Seta </w:t>
      </w:r>
      <w:r w:rsidRPr="001B6815">
        <w:rPr>
          <w:rFonts w:ascii="Arial" w:eastAsia="Times New Roman" w:hAnsi="Arial" w:cs="Arial"/>
          <w:kern w:val="0"/>
          <w:lang w:eastAsia="it-IT"/>
          <w14:ligatures w14:val="none"/>
        </w:rPr>
        <w:t xml:space="preserve">e sull’importanza di reintegrare nei percorsi </w:t>
      </w:r>
      <w:r w:rsidRPr="00FF5B2B">
        <w:rPr>
          <w:rFonts w:ascii="Arial" w:eastAsia="Times New Roman" w:hAnsi="Arial" w:cs="Arial"/>
          <w:kern w:val="0"/>
          <w:lang w:eastAsia="it-IT"/>
          <w14:ligatures w14:val="none"/>
        </w:rPr>
        <w:t>formativi</w:t>
      </w:r>
      <w:r w:rsidRPr="001B6815">
        <w:rPr>
          <w:rFonts w:ascii="Arial" w:eastAsia="Times New Roman" w:hAnsi="Arial" w:cs="Arial"/>
          <w:kern w:val="0"/>
          <w:lang w:eastAsia="it-IT"/>
          <w14:ligatures w14:val="none"/>
        </w:rPr>
        <w:t xml:space="preserve"> la coltivazione del gelso e l’allevamento del baco da seta.</w:t>
      </w:r>
    </w:p>
    <w:p w14:paraId="3F9F2299" w14:textId="77777777" w:rsidR="00FF5B2B" w:rsidRDefault="001B6815" w:rsidP="00FF5B2B">
      <w:pPr>
        <w:spacing w:before="100" w:beforeAutospacing="1" w:after="100" w:afterAutospacing="1"/>
        <w:jc w:val="both"/>
        <w:rPr>
          <w:rFonts w:ascii="Arial" w:eastAsia="Times New Roman" w:hAnsi="Arial" w:cs="Arial"/>
          <w:kern w:val="0"/>
          <w:lang w:eastAsia="it-IT"/>
          <w14:ligatures w14:val="none"/>
        </w:rPr>
      </w:pPr>
      <w:r w:rsidRPr="00FF5B2B">
        <w:rPr>
          <w:rFonts w:ascii="Arial" w:hAnsi="Arial" w:cs="Arial"/>
        </w:rPr>
        <w:t>Un appuntamento da non perdere per scoprire il potenziale di una filiera serica sostenibile e innovativa, capace di restituire a Belluno un ruolo da protagonista nel panorama italiano ed europeo.</w:t>
      </w:r>
      <w:r w:rsidRPr="00FF5B2B">
        <w:rPr>
          <w:rFonts w:ascii="Arial" w:eastAsia="Times New Roman" w:hAnsi="Arial" w:cs="Arial"/>
          <w:kern w:val="0"/>
          <w:lang w:eastAsia="it-IT"/>
          <w14:ligatures w14:val="none"/>
        </w:rPr>
        <w:t xml:space="preserve"> </w:t>
      </w:r>
    </w:p>
    <w:p w14:paraId="0D411D11" w14:textId="77777777" w:rsidR="00FF5B2B" w:rsidRDefault="00FF5B2B" w:rsidP="00FF5B2B">
      <w:pPr>
        <w:spacing w:before="100" w:beforeAutospacing="1" w:after="100" w:afterAutospacing="1"/>
        <w:jc w:val="both"/>
        <w:rPr>
          <w:rFonts w:ascii="Arial" w:eastAsia="Times New Roman" w:hAnsi="Arial" w:cs="Arial"/>
          <w:i/>
          <w:kern w:val="0"/>
          <w:lang w:eastAsia="it-IT"/>
          <w14:ligatures w14:val="none"/>
        </w:rPr>
      </w:pPr>
    </w:p>
    <w:p w14:paraId="15307838" w14:textId="77B9DAE6" w:rsidR="00FF5B2B" w:rsidRPr="00FF5B2B" w:rsidRDefault="00FF5B2B" w:rsidP="00FF5B2B">
      <w:pPr>
        <w:spacing w:before="100" w:beforeAutospacing="1" w:after="100" w:afterAutospacing="1"/>
        <w:jc w:val="both"/>
        <w:rPr>
          <w:rFonts w:ascii="Arial" w:eastAsia="Times New Roman" w:hAnsi="Arial" w:cs="Arial"/>
          <w:i/>
          <w:kern w:val="0"/>
          <w:lang w:eastAsia="it-IT"/>
          <w14:ligatures w14:val="none"/>
        </w:rPr>
      </w:pPr>
      <w:r w:rsidRPr="00FF5B2B">
        <w:rPr>
          <w:rFonts w:ascii="Arial" w:eastAsia="Times New Roman" w:hAnsi="Arial" w:cs="Arial"/>
          <w:i/>
          <w:kern w:val="0"/>
          <w:lang w:eastAsia="it-IT"/>
          <w14:ligatures w14:val="none"/>
        </w:rPr>
        <w:t>Si allega</w:t>
      </w:r>
      <w:r w:rsidR="00DB4C43">
        <w:rPr>
          <w:rFonts w:ascii="Arial" w:eastAsia="Times New Roman" w:hAnsi="Arial" w:cs="Arial"/>
          <w:i/>
          <w:kern w:val="0"/>
          <w:lang w:eastAsia="it-IT"/>
          <w14:ligatures w14:val="none"/>
        </w:rPr>
        <w:t>no immagini utilizzabili e</w:t>
      </w:r>
      <w:r w:rsidRPr="00FF5B2B">
        <w:rPr>
          <w:rFonts w:ascii="Arial" w:eastAsia="Times New Roman" w:hAnsi="Arial" w:cs="Arial"/>
          <w:i/>
          <w:kern w:val="0"/>
          <w:lang w:eastAsia="it-IT"/>
          <w14:ligatures w14:val="none"/>
        </w:rPr>
        <w:t xml:space="preserve"> locandina dell’evento.</w:t>
      </w:r>
    </w:p>
    <w:p w14:paraId="1604C7C1" w14:textId="77777777" w:rsidR="00FF5B2B" w:rsidRDefault="00FF5B2B" w:rsidP="00FF5B2B">
      <w:pPr>
        <w:spacing w:before="100" w:beforeAutospacing="1" w:after="100" w:afterAutospacing="1"/>
        <w:jc w:val="both"/>
        <w:rPr>
          <w:rFonts w:ascii="Arial" w:eastAsia="Times New Roman" w:hAnsi="Arial" w:cs="Arial"/>
          <w:kern w:val="0"/>
          <w:lang w:eastAsia="it-IT"/>
          <w14:ligatures w14:val="none"/>
        </w:rPr>
      </w:pPr>
    </w:p>
    <w:p w14:paraId="26DB38BC" w14:textId="77777777" w:rsidR="00FF5B2B" w:rsidRPr="00D634B5" w:rsidRDefault="001B6815" w:rsidP="00FF5B2B">
      <w:pPr>
        <w:jc w:val="both"/>
        <w:rPr>
          <w:rFonts w:ascii="Arial" w:hAnsi="Arial" w:cs="Arial"/>
        </w:rPr>
      </w:pPr>
      <w:r w:rsidRPr="00FF5B2B">
        <w:rPr>
          <w:rFonts w:ascii="Arial" w:hAnsi="Arial" w:cs="Arial"/>
        </w:rPr>
        <w:t>Per ulteriori informazioni</w:t>
      </w:r>
      <w:r w:rsidR="00FF5B2B">
        <w:rPr>
          <w:rFonts w:ascii="Arial" w:hAnsi="Arial" w:cs="Arial"/>
        </w:rPr>
        <w:t xml:space="preserve">: </w:t>
      </w:r>
      <w:r w:rsidR="00FF5B2B" w:rsidRPr="00FF5B2B">
        <w:rPr>
          <w:rFonts w:ascii="Arial" w:hAnsi="Arial" w:cs="Arial"/>
        </w:rPr>
        <w:t>Tel. 335 716 6211 – angelo.paganin@cantieredellaprovvidenza.com</w:t>
      </w:r>
    </w:p>
    <w:p w14:paraId="30968FC9" w14:textId="7E818C88" w:rsidR="001B6815" w:rsidRDefault="001B6815" w:rsidP="001B6815">
      <w:pPr>
        <w:jc w:val="both"/>
        <w:rPr>
          <w:rFonts w:ascii="Arial" w:hAnsi="Arial" w:cs="Arial"/>
        </w:rPr>
      </w:pPr>
      <w:r w:rsidRPr="00FF5B2B">
        <w:rPr>
          <w:rFonts w:ascii="Arial" w:hAnsi="Arial" w:cs="Arial"/>
        </w:rPr>
        <w:t>Cantiere della Provvidenza | Piazza Mazzini, 21 – 32100 Belluno (BL)</w:t>
      </w:r>
    </w:p>
    <w:p w14:paraId="30041107" w14:textId="7040F8AD" w:rsidR="00FF5B2B" w:rsidRPr="00FF5B2B" w:rsidRDefault="00FF5B2B" w:rsidP="001B6815">
      <w:pPr>
        <w:jc w:val="both"/>
        <w:rPr>
          <w:rFonts w:ascii="Arial" w:hAnsi="Arial" w:cs="Arial"/>
        </w:rPr>
      </w:pPr>
      <w:r>
        <w:rPr>
          <w:rFonts w:ascii="Arial" w:hAnsi="Arial" w:cs="Arial"/>
        </w:rPr>
        <w:t>www.</w:t>
      </w:r>
      <w:r w:rsidRPr="00FF5B2B">
        <w:rPr>
          <w:rFonts w:ascii="Arial" w:hAnsi="Arial" w:cs="Arial"/>
        </w:rPr>
        <w:t>cantieredellaprovvidenza.com</w:t>
      </w:r>
    </w:p>
    <w:p w14:paraId="366F3FE1" w14:textId="77777777" w:rsidR="00EB0159" w:rsidRPr="00FF5B2B" w:rsidRDefault="00EB0159" w:rsidP="001B6815">
      <w:pPr>
        <w:jc w:val="both"/>
        <w:rPr>
          <w:rFonts w:ascii="Arial" w:hAnsi="Arial" w:cs="Arial"/>
        </w:rPr>
      </w:pPr>
    </w:p>
    <w:sectPr w:rsidR="00EB0159" w:rsidRPr="00FF5B2B" w:rsidSect="0000795A">
      <w:headerReference w:type="default" r:id="rId8"/>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CA97D" w14:textId="77777777" w:rsidR="00E25307" w:rsidRDefault="00E25307" w:rsidP="001B6815">
      <w:r>
        <w:separator/>
      </w:r>
    </w:p>
  </w:endnote>
  <w:endnote w:type="continuationSeparator" w:id="0">
    <w:p w14:paraId="1CB077E9" w14:textId="77777777" w:rsidR="00E25307" w:rsidRDefault="00E25307" w:rsidP="001B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2D4FD" w14:textId="77777777" w:rsidR="00E25307" w:rsidRDefault="00E25307" w:rsidP="001B6815">
      <w:r>
        <w:separator/>
      </w:r>
    </w:p>
  </w:footnote>
  <w:footnote w:type="continuationSeparator" w:id="0">
    <w:p w14:paraId="4DE499B7" w14:textId="77777777" w:rsidR="00E25307" w:rsidRDefault="00E25307" w:rsidP="001B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AEF9" w14:textId="484C48F4" w:rsidR="001B6815" w:rsidRDefault="001B6815" w:rsidP="001B6815">
    <w:pPr>
      <w:pStyle w:val="Intestazione"/>
      <w:jc w:val="center"/>
    </w:pPr>
    <w:r>
      <w:rPr>
        <w:noProof/>
        <w:lang w:eastAsia="it-IT"/>
      </w:rPr>
      <w:drawing>
        <wp:inline distT="0" distB="0" distL="0" distR="0" wp14:anchorId="348CB626" wp14:editId="245C7A86">
          <wp:extent cx="1343770" cy="51735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ANTIERE_PROVVIDENZA.png"/>
                  <pic:cNvPicPr/>
                </pic:nvPicPr>
                <pic:blipFill>
                  <a:blip r:embed="rId1">
                    <a:extLst>
                      <a:ext uri="{28A0092B-C50C-407E-A947-70E740481C1C}">
                        <a14:useLocalDpi xmlns:a14="http://schemas.microsoft.com/office/drawing/2010/main" val="0"/>
                      </a:ext>
                    </a:extLst>
                  </a:blip>
                  <a:stretch>
                    <a:fillRect/>
                  </a:stretch>
                </pic:blipFill>
                <pic:spPr>
                  <a:xfrm>
                    <a:off x="0" y="0"/>
                    <a:ext cx="1365028" cy="525535"/>
                  </a:xfrm>
                  <a:prstGeom prst="rect">
                    <a:avLst/>
                  </a:prstGeom>
                </pic:spPr>
              </pic:pic>
            </a:graphicData>
          </a:graphic>
        </wp:inline>
      </w:drawing>
    </w:r>
  </w:p>
  <w:p w14:paraId="64577348" w14:textId="77777777" w:rsidR="00FF5B2B" w:rsidRDefault="00FF5B2B" w:rsidP="001B6815">
    <w:pPr>
      <w:pStyle w:val="Intestazione"/>
      <w:jc w:val="center"/>
    </w:pPr>
  </w:p>
  <w:p w14:paraId="763053DE" w14:textId="77777777" w:rsidR="001B6815" w:rsidRDefault="001B6815" w:rsidP="001B6815">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94912"/>
    <w:multiLevelType w:val="multilevel"/>
    <w:tmpl w:val="DC44D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40304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5A"/>
    <w:rsid w:val="0000795A"/>
    <w:rsid w:val="00075D18"/>
    <w:rsid w:val="000D1AD5"/>
    <w:rsid w:val="00127870"/>
    <w:rsid w:val="001B6815"/>
    <w:rsid w:val="002215AD"/>
    <w:rsid w:val="002F6529"/>
    <w:rsid w:val="004441B4"/>
    <w:rsid w:val="004C3E77"/>
    <w:rsid w:val="00526439"/>
    <w:rsid w:val="0058445C"/>
    <w:rsid w:val="00686D0C"/>
    <w:rsid w:val="00865B1A"/>
    <w:rsid w:val="00874659"/>
    <w:rsid w:val="00926B57"/>
    <w:rsid w:val="0094030A"/>
    <w:rsid w:val="0096476D"/>
    <w:rsid w:val="009C0056"/>
    <w:rsid w:val="00A54CD6"/>
    <w:rsid w:val="00A758DA"/>
    <w:rsid w:val="00D634B5"/>
    <w:rsid w:val="00DB4C43"/>
    <w:rsid w:val="00DD04F1"/>
    <w:rsid w:val="00E2233D"/>
    <w:rsid w:val="00E25307"/>
    <w:rsid w:val="00EB0159"/>
    <w:rsid w:val="00FF5B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6A5DC"/>
  <w15:chartTrackingRefBased/>
  <w15:docId w15:val="{486B5EF4-F7A3-804A-9AC8-8D2B1111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07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7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795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795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795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795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795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795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795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795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795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795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795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795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795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795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795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795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795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795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795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795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795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795A"/>
    <w:rPr>
      <w:i/>
      <w:iCs/>
      <w:color w:val="404040" w:themeColor="text1" w:themeTint="BF"/>
    </w:rPr>
  </w:style>
  <w:style w:type="paragraph" w:styleId="Paragrafoelenco">
    <w:name w:val="List Paragraph"/>
    <w:basedOn w:val="Normale"/>
    <w:uiPriority w:val="34"/>
    <w:qFormat/>
    <w:rsid w:val="0000795A"/>
    <w:pPr>
      <w:ind w:left="720"/>
      <w:contextualSpacing/>
    </w:pPr>
  </w:style>
  <w:style w:type="character" w:styleId="Enfasiintensa">
    <w:name w:val="Intense Emphasis"/>
    <w:basedOn w:val="Carpredefinitoparagrafo"/>
    <w:uiPriority w:val="21"/>
    <w:qFormat/>
    <w:rsid w:val="0000795A"/>
    <w:rPr>
      <w:i/>
      <w:iCs/>
      <w:color w:val="0F4761" w:themeColor="accent1" w:themeShade="BF"/>
    </w:rPr>
  </w:style>
  <w:style w:type="paragraph" w:styleId="Citazioneintensa">
    <w:name w:val="Intense Quote"/>
    <w:basedOn w:val="Normale"/>
    <w:next w:val="Normale"/>
    <w:link w:val="CitazioneintensaCarattere"/>
    <w:uiPriority w:val="30"/>
    <w:qFormat/>
    <w:rsid w:val="00007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795A"/>
    <w:rPr>
      <w:i/>
      <w:iCs/>
      <w:color w:val="0F4761" w:themeColor="accent1" w:themeShade="BF"/>
    </w:rPr>
  </w:style>
  <w:style w:type="character" w:styleId="Riferimentointenso">
    <w:name w:val="Intense Reference"/>
    <w:basedOn w:val="Carpredefinitoparagrafo"/>
    <w:uiPriority w:val="32"/>
    <w:qFormat/>
    <w:rsid w:val="0000795A"/>
    <w:rPr>
      <w:b/>
      <w:bCs/>
      <w:smallCaps/>
      <w:color w:val="0F4761" w:themeColor="accent1" w:themeShade="BF"/>
      <w:spacing w:val="5"/>
    </w:rPr>
  </w:style>
  <w:style w:type="paragraph" w:styleId="NormaleWeb">
    <w:name w:val="Normal (Web)"/>
    <w:basedOn w:val="Normale"/>
    <w:uiPriority w:val="99"/>
    <w:semiHidden/>
    <w:unhideWhenUsed/>
    <w:rsid w:val="0000795A"/>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00795A"/>
    <w:rPr>
      <w:b/>
      <w:bCs/>
    </w:rPr>
  </w:style>
  <w:style w:type="character" w:styleId="Collegamentoipertestuale">
    <w:name w:val="Hyperlink"/>
    <w:basedOn w:val="Carpredefinitoparagrafo"/>
    <w:uiPriority w:val="99"/>
    <w:semiHidden/>
    <w:unhideWhenUsed/>
    <w:rsid w:val="0000795A"/>
    <w:rPr>
      <w:color w:val="0000FF"/>
      <w:u w:val="single"/>
    </w:rPr>
  </w:style>
  <w:style w:type="table" w:styleId="Grigliatabella">
    <w:name w:val="Table Grid"/>
    <w:basedOn w:val="Tabellanormale"/>
    <w:uiPriority w:val="39"/>
    <w:rsid w:val="00D63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B6815"/>
    <w:pPr>
      <w:tabs>
        <w:tab w:val="center" w:pos="4819"/>
        <w:tab w:val="right" w:pos="9638"/>
      </w:tabs>
    </w:pPr>
  </w:style>
  <w:style w:type="character" w:customStyle="1" w:styleId="IntestazioneCarattere">
    <w:name w:val="Intestazione Carattere"/>
    <w:basedOn w:val="Carpredefinitoparagrafo"/>
    <w:link w:val="Intestazione"/>
    <w:uiPriority w:val="99"/>
    <w:rsid w:val="001B6815"/>
  </w:style>
  <w:style w:type="paragraph" w:styleId="Pidipagina">
    <w:name w:val="footer"/>
    <w:basedOn w:val="Normale"/>
    <w:link w:val="PidipaginaCarattere"/>
    <w:uiPriority w:val="99"/>
    <w:unhideWhenUsed/>
    <w:rsid w:val="001B6815"/>
    <w:pPr>
      <w:tabs>
        <w:tab w:val="center" w:pos="4819"/>
        <w:tab w:val="right" w:pos="9638"/>
      </w:tabs>
    </w:pPr>
  </w:style>
  <w:style w:type="character" w:customStyle="1" w:styleId="PidipaginaCarattere">
    <w:name w:val="Piè di pagina Carattere"/>
    <w:basedOn w:val="Carpredefinitoparagrafo"/>
    <w:link w:val="Pidipagina"/>
    <w:uiPriority w:val="99"/>
    <w:rsid w:val="001B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004783">
      <w:bodyDiv w:val="1"/>
      <w:marLeft w:val="0"/>
      <w:marRight w:val="0"/>
      <w:marTop w:val="0"/>
      <w:marBottom w:val="0"/>
      <w:divBdr>
        <w:top w:val="none" w:sz="0" w:space="0" w:color="auto"/>
        <w:left w:val="none" w:sz="0" w:space="0" w:color="auto"/>
        <w:bottom w:val="none" w:sz="0" w:space="0" w:color="auto"/>
        <w:right w:val="none" w:sz="0" w:space="0" w:color="auto"/>
      </w:divBdr>
    </w:div>
    <w:div w:id="1152334886">
      <w:bodyDiv w:val="1"/>
      <w:marLeft w:val="0"/>
      <w:marRight w:val="0"/>
      <w:marTop w:val="0"/>
      <w:marBottom w:val="0"/>
      <w:divBdr>
        <w:top w:val="none" w:sz="0" w:space="0" w:color="auto"/>
        <w:left w:val="none" w:sz="0" w:space="0" w:color="auto"/>
        <w:bottom w:val="none" w:sz="0" w:space="0" w:color="auto"/>
        <w:right w:val="none" w:sz="0" w:space="0" w:color="auto"/>
      </w:divBdr>
    </w:div>
    <w:div w:id="1209731340">
      <w:bodyDiv w:val="1"/>
      <w:marLeft w:val="0"/>
      <w:marRight w:val="0"/>
      <w:marTop w:val="0"/>
      <w:marBottom w:val="0"/>
      <w:divBdr>
        <w:top w:val="none" w:sz="0" w:space="0" w:color="auto"/>
        <w:left w:val="none" w:sz="0" w:space="0" w:color="auto"/>
        <w:bottom w:val="none" w:sz="0" w:space="0" w:color="auto"/>
        <w:right w:val="none" w:sz="0" w:space="0" w:color="auto"/>
      </w:divBdr>
    </w:div>
    <w:div w:id="203059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D17A0-1904-4917-AF1A-1B6ECBE0D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691</Words>
  <Characters>3941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Stieven - Veneto Marketing</dc:creator>
  <cp:keywords/>
  <dc:description/>
  <cp:lastModifiedBy>Laura Stieven - Veneto Marketing</cp:lastModifiedBy>
  <cp:revision>6</cp:revision>
  <dcterms:created xsi:type="dcterms:W3CDTF">2025-01-10T16:13:00Z</dcterms:created>
  <dcterms:modified xsi:type="dcterms:W3CDTF">2025-01-13T14:10:00Z</dcterms:modified>
</cp:coreProperties>
</file>